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DB62" w14:textId="729B7469" w:rsidR="00C15A29" w:rsidRDefault="00C15A29" w:rsidP="00C15A29">
      <w:pPr>
        <w:rPr>
          <w:b/>
          <w:bCs/>
          <w:sz w:val="56"/>
          <w:szCs w:val="56"/>
        </w:rPr>
      </w:pPr>
      <w:r>
        <w:rPr>
          <w:b/>
          <w:bCs/>
          <w:noProof/>
          <w:sz w:val="56"/>
          <w:szCs w:val="56"/>
        </w:rPr>
        <w:drawing>
          <wp:inline distT="0" distB="0" distL="0" distR="0" wp14:anchorId="1A826A70" wp14:editId="5A2F1040">
            <wp:extent cx="1495345" cy="2089150"/>
            <wp:effectExtent l="0" t="0" r="0" b="0"/>
            <wp:docPr id="6393846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540" cy="2101997"/>
                    </a:xfrm>
                    <a:prstGeom prst="rect">
                      <a:avLst/>
                    </a:prstGeom>
                    <a:noFill/>
                  </pic:spPr>
                </pic:pic>
              </a:graphicData>
            </a:graphic>
          </wp:inline>
        </w:drawing>
      </w:r>
    </w:p>
    <w:p w14:paraId="5A3ADFBE" w14:textId="5D2D87F6" w:rsidR="00C15A29" w:rsidRPr="00C15A29" w:rsidRDefault="00C15A29" w:rsidP="00C15A29">
      <w:pPr>
        <w:rPr>
          <w:b/>
          <w:bCs/>
          <w:sz w:val="56"/>
          <w:szCs w:val="56"/>
        </w:rPr>
      </w:pPr>
      <w:r w:rsidRPr="00C15A29">
        <w:rPr>
          <w:b/>
          <w:bCs/>
          <w:sz w:val="56"/>
          <w:szCs w:val="56"/>
        </w:rPr>
        <w:t>About the NHS App</w:t>
      </w:r>
    </w:p>
    <w:p w14:paraId="1FA67542" w14:textId="77777777" w:rsidR="00C15A29" w:rsidRPr="00C15A29" w:rsidRDefault="00C15A29" w:rsidP="00C15A29">
      <w:pPr>
        <w:rPr>
          <w:sz w:val="56"/>
          <w:szCs w:val="56"/>
        </w:rPr>
      </w:pPr>
      <w:r w:rsidRPr="00C15A29">
        <w:rPr>
          <w:sz w:val="56"/>
          <w:szCs w:val="56"/>
        </w:rPr>
        <w:t>The NHS App gives you a simple and secure way to access a range of NHS services. Download the NHS App on your smartphone or tablet via the </w:t>
      </w:r>
      <w:hyperlink r:id="rId6" w:history="1">
        <w:r w:rsidRPr="00C15A29">
          <w:rPr>
            <w:rStyle w:val="Hyperlink"/>
            <w:sz w:val="56"/>
            <w:szCs w:val="56"/>
          </w:rPr>
          <w:t>Google play</w:t>
        </w:r>
      </w:hyperlink>
      <w:r w:rsidRPr="00C15A29">
        <w:rPr>
          <w:sz w:val="56"/>
          <w:szCs w:val="56"/>
        </w:rPr>
        <w:t> or </w:t>
      </w:r>
      <w:hyperlink r:id="rId7" w:history="1">
        <w:r w:rsidRPr="00C15A29">
          <w:rPr>
            <w:rStyle w:val="Hyperlink"/>
            <w:sz w:val="56"/>
            <w:szCs w:val="56"/>
          </w:rPr>
          <w:t>App store</w:t>
        </w:r>
      </w:hyperlink>
      <w:r w:rsidRPr="00C15A29">
        <w:rPr>
          <w:sz w:val="56"/>
          <w:szCs w:val="56"/>
        </w:rPr>
        <w:t>. You can also access the same services in a web browser by </w:t>
      </w:r>
      <w:hyperlink r:id="rId8" w:history="1">
        <w:r w:rsidRPr="00C15A29">
          <w:rPr>
            <w:rStyle w:val="Hyperlink"/>
            <w:sz w:val="56"/>
            <w:szCs w:val="56"/>
          </w:rPr>
          <w:t>logging in through the NHS website</w:t>
        </w:r>
      </w:hyperlink>
      <w:r w:rsidRPr="00C15A29">
        <w:rPr>
          <w:sz w:val="56"/>
          <w:szCs w:val="56"/>
        </w:rPr>
        <w:t>.</w:t>
      </w:r>
    </w:p>
    <w:p w14:paraId="5A682804" w14:textId="71E788DC" w:rsidR="00C15A29" w:rsidRPr="00C15A29" w:rsidRDefault="00C15A29" w:rsidP="00C15A29">
      <w:pPr>
        <w:ind w:left="207"/>
        <w:rPr>
          <w:sz w:val="44"/>
          <w:szCs w:val="44"/>
        </w:rPr>
      </w:pPr>
      <w:r w:rsidRPr="00C15A29">
        <w:rPr>
          <w:sz w:val="44"/>
          <w:szCs w:val="44"/>
        </w:rPr>
        <w:lastRenderedPageBreak/>
        <w:t>You must be aged 13 or over to use the NHS App. You also need to be registered with a GP surgery in England.</w:t>
      </w:r>
    </w:p>
    <w:p w14:paraId="1DDCBFF3" w14:textId="77777777" w:rsidR="00C15A29" w:rsidRPr="00C15A29" w:rsidRDefault="00C15A29" w:rsidP="00C15A29">
      <w:pPr>
        <w:rPr>
          <w:sz w:val="44"/>
          <w:szCs w:val="44"/>
          <w:u w:val="single"/>
        </w:rPr>
      </w:pPr>
      <w:r w:rsidRPr="00C15A29">
        <w:rPr>
          <w:sz w:val="44"/>
          <w:szCs w:val="44"/>
          <w:u w:val="single"/>
        </w:rPr>
        <w:t>What you can do with the NHS App</w:t>
      </w:r>
    </w:p>
    <w:p w14:paraId="43226977" w14:textId="083B8008" w:rsidR="00C15A29" w:rsidRPr="003621B4" w:rsidRDefault="00C15A29" w:rsidP="003621B4">
      <w:pPr>
        <w:pStyle w:val="ListParagraph"/>
        <w:numPr>
          <w:ilvl w:val="0"/>
          <w:numId w:val="5"/>
        </w:numPr>
        <w:jc w:val="both"/>
        <w:rPr>
          <w:b/>
          <w:bCs/>
          <w:sz w:val="44"/>
          <w:szCs w:val="44"/>
        </w:rPr>
      </w:pPr>
      <w:r w:rsidRPr="003621B4">
        <w:rPr>
          <w:sz w:val="44"/>
          <w:szCs w:val="44"/>
        </w:rPr>
        <w:t>order repeat prescriptions and nominate a pharmacy where you would</w:t>
      </w:r>
      <w:r w:rsidR="00047A40">
        <w:rPr>
          <w:sz w:val="44"/>
          <w:szCs w:val="44"/>
        </w:rPr>
        <w:t xml:space="preserve"> </w:t>
      </w:r>
      <w:r w:rsidRPr="003621B4">
        <w:rPr>
          <w:sz w:val="44"/>
          <w:szCs w:val="44"/>
        </w:rPr>
        <w:t>collect them</w:t>
      </w:r>
    </w:p>
    <w:p w14:paraId="7AF1B66C" w14:textId="77777777" w:rsidR="00C15A29" w:rsidRPr="003621B4" w:rsidRDefault="00C15A29" w:rsidP="003621B4">
      <w:pPr>
        <w:pStyle w:val="ListParagraph"/>
        <w:numPr>
          <w:ilvl w:val="0"/>
          <w:numId w:val="5"/>
        </w:numPr>
        <w:rPr>
          <w:sz w:val="44"/>
          <w:szCs w:val="44"/>
        </w:rPr>
      </w:pPr>
      <w:r w:rsidRPr="003621B4">
        <w:rPr>
          <w:sz w:val="44"/>
          <w:szCs w:val="44"/>
        </w:rPr>
        <w:t>book and manage appointments</w:t>
      </w:r>
    </w:p>
    <w:p w14:paraId="25F057B4" w14:textId="77777777" w:rsidR="00C15A29" w:rsidRPr="003621B4" w:rsidRDefault="00C15A29" w:rsidP="003621B4">
      <w:pPr>
        <w:pStyle w:val="ListParagraph"/>
        <w:numPr>
          <w:ilvl w:val="0"/>
          <w:numId w:val="5"/>
        </w:numPr>
        <w:rPr>
          <w:sz w:val="44"/>
          <w:szCs w:val="44"/>
        </w:rPr>
      </w:pPr>
      <w:r w:rsidRPr="003621B4">
        <w:rPr>
          <w:sz w:val="44"/>
          <w:szCs w:val="44"/>
        </w:rPr>
        <w:t>view your GP health record to see information like your allergies and medicines (if your GP has given you access to your detailed medical record, you can also see information like test results)</w:t>
      </w:r>
    </w:p>
    <w:p w14:paraId="02EBB4D6" w14:textId="77777777" w:rsidR="00C15A29" w:rsidRPr="003621B4" w:rsidRDefault="00C15A29" w:rsidP="003621B4">
      <w:pPr>
        <w:pStyle w:val="ListParagraph"/>
        <w:numPr>
          <w:ilvl w:val="0"/>
          <w:numId w:val="5"/>
        </w:numPr>
        <w:rPr>
          <w:sz w:val="44"/>
          <w:szCs w:val="44"/>
        </w:rPr>
      </w:pPr>
      <w:r w:rsidRPr="003621B4">
        <w:rPr>
          <w:sz w:val="44"/>
          <w:szCs w:val="44"/>
        </w:rPr>
        <w:t>register your organ donation decision</w:t>
      </w:r>
    </w:p>
    <w:p w14:paraId="27852A92" w14:textId="77777777" w:rsidR="00C15A29" w:rsidRPr="003621B4" w:rsidRDefault="00C15A29" w:rsidP="003621B4">
      <w:pPr>
        <w:pStyle w:val="ListParagraph"/>
        <w:numPr>
          <w:ilvl w:val="0"/>
          <w:numId w:val="5"/>
        </w:numPr>
        <w:rPr>
          <w:sz w:val="44"/>
          <w:szCs w:val="44"/>
        </w:rPr>
      </w:pPr>
      <w:r w:rsidRPr="003621B4">
        <w:rPr>
          <w:sz w:val="44"/>
          <w:szCs w:val="44"/>
        </w:rPr>
        <w:t>choose how the NHS uses your data</w:t>
      </w:r>
    </w:p>
    <w:p w14:paraId="3ABED8B1" w14:textId="59EFC2BE" w:rsidR="00C15A29" w:rsidRPr="003621B4" w:rsidRDefault="00C15A29" w:rsidP="003621B4">
      <w:pPr>
        <w:pStyle w:val="ListParagraph"/>
        <w:numPr>
          <w:ilvl w:val="0"/>
          <w:numId w:val="5"/>
        </w:numPr>
        <w:rPr>
          <w:sz w:val="44"/>
          <w:szCs w:val="44"/>
        </w:rPr>
      </w:pPr>
      <w:r w:rsidRPr="003621B4">
        <w:rPr>
          <w:sz w:val="44"/>
          <w:szCs w:val="44"/>
        </w:rPr>
        <w:t>view your NHS number</w:t>
      </w:r>
    </w:p>
    <w:p w14:paraId="22528F0D" w14:textId="620D21DD" w:rsidR="00C15A29" w:rsidRPr="001C1769" w:rsidRDefault="00C15A29" w:rsidP="003621B4">
      <w:pPr>
        <w:pStyle w:val="ListParagraph"/>
        <w:numPr>
          <w:ilvl w:val="0"/>
          <w:numId w:val="5"/>
        </w:numPr>
        <w:rPr>
          <w:sz w:val="40"/>
          <w:szCs w:val="40"/>
        </w:rPr>
      </w:pPr>
      <w:r w:rsidRPr="003621B4">
        <w:rPr>
          <w:sz w:val="44"/>
          <w:szCs w:val="44"/>
        </w:rPr>
        <w:lastRenderedPageBreak/>
        <w:t>use NHS 111 online to answer questions and get instant advice or medical help near you</w:t>
      </w:r>
      <w:r w:rsidR="00814E8B" w:rsidRPr="003621B4">
        <w:rPr>
          <w:sz w:val="44"/>
          <w:szCs w:val="44"/>
        </w:rPr>
        <w:t>.</w:t>
      </w:r>
    </w:p>
    <w:p w14:paraId="2A503041" w14:textId="77777777" w:rsidR="001C1769" w:rsidRDefault="001C1769" w:rsidP="001C1769">
      <w:pPr>
        <w:pStyle w:val="ListParagraph"/>
        <w:ind w:left="1020"/>
        <w:rPr>
          <w:sz w:val="44"/>
          <w:szCs w:val="44"/>
        </w:rPr>
      </w:pPr>
    </w:p>
    <w:p w14:paraId="087366B4" w14:textId="77777777" w:rsidR="001C1769" w:rsidRDefault="001C1769" w:rsidP="001C1769">
      <w:pPr>
        <w:pStyle w:val="ListParagraph"/>
        <w:ind w:left="1020"/>
        <w:rPr>
          <w:sz w:val="44"/>
          <w:szCs w:val="44"/>
        </w:rPr>
      </w:pPr>
    </w:p>
    <w:p w14:paraId="4E24E47F" w14:textId="13975F19" w:rsidR="001C1769" w:rsidRDefault="001C1769" w:rsidP="001C1769">
      <w:pPr>
        <w:pStyle w:val="ListParagraph"/>
        <w:ind w:left="1020"/>
        <w:rPr>
          <w:sz w:val="44"/>
          <w:szCs w:val="44"/>
        </w:rPr>
      </w:pPr>
      <w:r>
        <w:rPr>
          <w:sz w:val="44"/>
          <w:szCs w:val="44"/>
        </w:rPr>
        <w:t>If you would like further information using this service, please contact Vicki Brown the NHS App Ambassador</w:t>
      </w:r>
      <w:r w:rsidR="007229B6">
        <w:rPr>
          <w:sz w:val="44"/>
          <w:szCs w:val="44"/>
        </w:rPr>
        <w:t xml:space="preserve"> in surgery</w:t>
      </w:r>
      <w:r>
        <w:rPr>
          <w:sz w:val="44"/>
          <w:szCs w:val="44"/>
        </w:rPr>
        <w:t xml:space="preserve"> or email the surgery on </w:t>
      </w:r>
      <w:hyperlink r:id="rId9" w:history="1">
        <w:r w:rsidRPr="00933E5A">
          <w:rPr>
            <w:rStyle w:val="Hyperlink"/>
            <w:sz w:val="44"/>
            <w:szCs w:val="44"/>
          </w:rPr>
          <w:t>gp.n84005@nhs.net</w:t>
        </w:r>
      </w:hyperlink>
      <w:r>
        <w:rPr>
          <w:sz w:val="44"/>
          <w:szCs w:val="44"/>
        </w:rPr>
        <w:t xml:space="preserve"> and we will assist you.</w:t>
      </w:r>
    </w:p>
    <w:p w14:paraId="030D12D8" w14:textId="77777777" w:rsidR="003E1AB0" w:rsidRDefault="003E1AB0" w:rsidP="001C1769">
      <w:pPr>
        <w:pStyle w:val="ListParagraph"/>
        <w:ind w:left="1020"/>
        <w:rPr>
          <w:sz w:val="44"/>
          <w:szCs w:val="44"/>
        </w:rPr>
      </w:pPr>
    </w:p>
    <w:p w14:paraId="22BD9A72" w14:textId="38FFB74C" w:rsidR="003E1AB0" w:rsidRDefault="003E1AB0" w:rsidP="001C1769">
      <w:pPr>
        <w:pStyle w:val="ListParagraph"/>
        <w:ind w:left="1020"/>
        <w:rPr>
          <w:sz w:val="44"/>
          <w:szCs w:val="44"/>
        </w:rPr>
      </w:pPr>
      <w:r>
        <w:rPr>
          <w:sz w:val="44"/>
          <w:szCs w:val="44"/>
        </w:rPr>
        <w:t>Many thanks from Cumberland House Surgery</w:t>
      </w:r>
    </w:p>
    <w:p w14:paraId="33665F0F" w14:textId="77777777" w:rsidR="00FC5D3C" w:rsidRDefault="00FC5D3C" w:rsidP="001C1769">
      <w:pPr>
        <w:pStyle w:val="ListParagraph"/>
        <w:ind w:left="1020"/>
        <w:rPr>
          <w:sz w:val="44"/>
          <w:szCs w:val="44"/>
        </w:rPr>
      </w:pPr>
    </w:p>
    <w:p w14:paraId="7C5B0814" w14:textId="762376F1" w:rsidR="001C1769" w:rsidRPr="003621B4" w:rsidRDefault="00FC5D3C" w:rsidP="001C1769">
      <w:pPr>
        <w:pStyle w:val="ListParagraph"/>
        <w:ind w:left="1020"/>
        <w:rPr>
          <w:sz w:val="40"/>
          <w:szCs w:val="40"/>
        </w:rPr>
      </w:pPr>
      <w:r>
        <w:rPr>
          <w:noProof/>
          <w:sz w:val="44"/>
          <w:szCs w:val="44"/>
        </w:rPr>
        <w:drawing>
          <wp:inline distT="0" distB="0" distL="0" distR="0" wp14:anchorId="3660AC5B" wp14:editId="545CC532">
            <wp:extent cx="1733550" cy="1733550"/>
            <wp:effectExtent l="0" t="0" r="0" b="0"/>
            <wp:docPr id="2132368368" name="Graphic 1" descr="Comment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68368" name="Graphic 2132368368" descr="Comment Hear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33550" cy="1733550"/>
                    </a:xfrm>
                    <a:prstGeom prst="rect">
                      <a:avLst/>
                    </a:prstGeom>
                  </pic:spPr>
                </pic:pic>
              </a:graphicData>
            </a:graphic>
          </wp:inline>
        </w:drawing>
      </w:r>
    </w:p>
    <w:sectPr w:rsidR="001C1769" w:rsidRPr="003621B4" w:rsidSect="00C15A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687D"/>
    <w:multiLevelType w:val="hybridMultilevel"/>
    <w:tmpl w:val="D6204198"/>
    <w:lvl w:ilvl="0" w:tplc="08090001">
      <w:start w:val="1"/>
      <w:numFmt w:val="bullet"/>
      <w:lvlText w:val=""/>
      <w:lvlJc w:val="left"/>
      <w:pPr>
        <w:ind w:left="927" w:hanging="360"/>
      </w:pPr>
      <w:rPr>
        <w:rFonts w:ascii="Symbol" w:hAnsi="Symbol" w:hint="default"/>
      </w:rPr>
    </w:lvl>
    <w:lvl w:ilvl="1" w:tplc="028E4DEA">
      <w:numFmt w:val="bullet"/>
      <w:lvlText w:val="•"/>
      <w:lvlJc w:val="left"/>
      <w:pPr>
        <w:ind w:left="2007" w:hanging="720"/>
      </w:pPr>
      <w:rPr>
        <w:rFonts w:ascii="Aptos" w:eastAsiaTheme="minorHAnsi" w:hAnsi="Aptos" w:cstheme="minorBidi" w:hint="default"/>
        <w:b w:val="0"/>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5244616"/>
    <w:multiLevelType w:val="multilevel"/>
    <w:tmpl w:val="D7EE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CD5EF4"/>
    <w:multiLevelType w:val="multilevel"/>
    <w:tmpl w:val="285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DA3015"/>
    <w:multiLevelType w:val="hybridMultilevel"/>
    <w:tmpl w:val="C64AB8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76917CA7"/>
    <w:multiLevelType w:val="hybridMultilevel"/>
    <w:tmpl w:val="85161B8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181580048">
    <w:abstractNumId w:val="1"/>
  </w:num>
  <w:num w:numId="2" w16cid:durableId="1618444193">
    <w:abstractNumId w:val="2"/>
  </w:num>
  <w:num w:numId="3" w16cid:durableId="1032456802">
    <w:abstractNumId w:val="3"/>
  </w:num>
  <w:num w:numId="4" w16cid:durableId="1306280748">
    <w:abstractNumId w:val="0"/>
  </w:num>
  <w:num w:numId="5" w16cid:durableId="387000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29"/>
    <w:rsid w:val="00047A40"/>
    <w:rsid w:val="001C1769"/>
    <w:rsid w:val="003621B4"/>
    <w:rsid w:val="003E1AB0"/>
    <w:rsid w:val="006A5EA7"/>
    <w:rsid w:val="006F5438"/>
    <w:rsid w:val="007229B6"/>
    <w:rsid w:val="00814E8B"/>
    <w:rsid w:val="00C15A29"/>
    <w:rsid w:val="00E35D8B"/>
    <w:rsid w:val="00F837A0"/>
    <w:rsid w:val="00FC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0A24"/>
  <w15:chartTrackingRefBased/>
  <w15:docId w15:val="{ECD5AC16-F2F6-41FB-9FEC-1C65E572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29"/>
    <w:rPr>
      <w:rFonts w:eastAsiaTheme="majorEastAsia" w:cstheme="majorBidi"/>
      <w:color w:val="272727" w:themeColor="text1" w:themeTint="D8"/>
    </w:rPr>
  </w:style>
  <w:style w:type="paragraph" w:styleId="Title">
    <w:name w:val="Title"/>
    <w:basedOn w:val="Normal"/>
    <w:next w:val="Normal"/>
    <w:link w:val="TitleChar"/>
    <w:uiPriority w:val="10"/>
    <w:qFormat/>
    <w:rsid w:val="00C1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29"/>
    <w:pPr>
      <w:spacing w:before="160"/>
      <w:jc w:val="center"/>
    </w:pPr>
    <w:rPr>
      <w:i/>
      <w:iCs/>
      <w:color w:val="404040" w:themeColor="text1" w:themeTint="BF"/>
    </w:rPr>
  </w:style>
  <w:style w:type="character" w:customStyle="1" w:styleId="QuoteChar">
    <w:name w:val="Quote Char"/>
    <w:basedOn w:val="DefaultParagraphFont"/>
    <w:link w:val="Quote"/>
    <w:uiPriority w:val="29"/>
    <w:rsid w:val="00C15A29"/>
    <w:rPr>
      <w:i/>
      <w:iCs/>
      <w:color w:val="404040" w:themeColor="text1" w:themeTint="BF"/>
    </w:rPr>
  </w:style>
  <w:style w:type="paragraph" w:styleId="ListParagraph">
    <w:name w:val="List Paragraph"/>
    <w:basedOn w:val="Normal"/>
    <w:uiPriority w:val="34"/>
    <w:qFormat/>
    <w:rsid w:val="00C15A29"/>
    <w:pPr>
      <w:ind w:left="720"/>
      <w:contextualSpacing/>
    </w:pPr>
  </w:style>
  <w:style w:type="character" w:styleId="IntenseEmphasis">
    <w:name w:val="Intense Emphasis"/>
    <w:basedOn w:val="DefaultParagraphFont"/>
    <w:uiPriority w:val="21"/>
    <w:qFormat/>
    <w:rsid w:val="00C15A29"/>
    <w:rPr>
      <w:i/>
      <w:iCs/>
      <w:color w:val="0F4761" w:themeColor="accent1" w:themeShade="BF"/>
    </w:rPr>
  </w:style>
  <w:style w:type="paragraph" w:styleId="IntenseQuote">
    <w:name w:val="Intense Quote"/>
    <w:basedOn w:val="Normal"/>
    <w:next w:val="Normal"/>
    <w:link w:val="IntenseQuoteChar"/>
    <w:uiPriority w:val="30"/>
    <w:qFormat/>
    <w:rsid w:val="00C1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29"/>
    <w:rPr>
      <w:i/>
      <w:iCs/>
      <w:color w:val="0F4761" w:themeColor="accent1" w:themeShade="BF"/>
    </w:rPr>
  </w:style>
  <w:style w:type="character" w:styleId="IntenseReference">
    <w:name w:val="Intense Reference"/>
    <w:basedOn w:val="DefaultParagraphFont"/>
    <w:uiPriority w:val="32"/>
    <w:qFormat/>
    <w:rsid w:val="00C15A29"/>
    <w:rPr>
      <w:b/>
      <w:bCs/>
      <w:smallCaps/>
      <w:color w:val="0F4761" w:themeColor="accent1" w:themeShade="BF"/>
      <w:spacing w:val="5"/>
    </w:rPr>
  </w:style>
  <w:style w:type="character" w:styleId="Hyperlink">
    <w:name w:val="Hyperlink"/>
    <w:basedOn w:val="DefaultParagraphFont"/>
    <w:uiPriority w:val="99"/>
    <w:unhideWhenUsed/>
    <w:rsid w:val="00C15A29"/>
    <w:rPr>
      <w:color w:val="467886" w:themeColor="hyperlink"/>
      <w:u w:val="single"/>
    </w:rPr>
  </w:style>
  <w:style w:type="character" w:styleId="UnresolvedMention">
    <w:name w:val="Unresolved Mention"/>
    <w:basedOn w:val="DefaultParagraphFont"/>
    <w:uiPriority w:val="99"/>
    <w:semiHidden/>
    <w:unhideWhenUsed/>
    <w:rsid w:val="00C1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6263">
      <w:bodyDiv w:val="1"/>
      <w:marLeft w:val="0"/>
      <w:marRight w:val="0"/>
      <w:marTop w:val="0"/>
      <w:marBottom w:val="0"/>
      <w:divBdr>
        <w:top w:val="none" w:sz="0" w:space="0" w:color="auto"/>
        <w:left w:val="none" w:sz="0" w:space="0" w:color="auto"/>
        <w:bottom w:val="none" w:sz="0" w:space="0" w:color="auto"/>
        <w:right w:val="none" w:sz="0" w:space="0" w:color="auto"/>
      </w:divBdr>
    </w:div>
    <w:div w:id="588269675">
      <w:bodyDiv w:val="1"/>
      <w:marLeft w:val="0"/>
      <w:marRight w:val="0"/>
      <w:marTop w:val="0"/>
      <w:marBottom w:val="0"/>
      <w:divBdr>
        <w:top w:val="none" w:sz="0" w:space="0" w:color="auto"/>
        <w:left w:val="none" w:sz="0" w:space="0" w:color="auto"/>
        <w:bottom w:val="none" w:sz="0" w:space="0" w:color="auto"/>
        <w:right w:val="none" w:sz="0" w:space="0" w:color="auto"/>
      </w:divBdr>
      <w:divsChild>
        <w:div w:id="1859661130">
          <w:marLeft w:val="-240"/>
          <w:marRight w:val="-240"/>
          <w:marTop w:val="0"/>
          <w:marBottom w:val="0"/>
          <w:divBdr>
            <w:top w:val="none" w:sz="0" w:space="0" w:color="auto"/>
            <w:left w:val="none" w:sz="0" w:space="0" w:color="auto"/>
            <w:bottom w:val="none" w:sz="0" w:space="0" w:color="auto"/>
            <w:right w:val="none" w:sz="0" w:space="0" w:color="auto"/>
          </w:divBdr>
          <w:divsChild>
            <w:div w:id="552811747">
              <w:marLeft w:val="0"/>
              <w:marRight w:val="0"/>
              <w:marTop w:val="0"/>
              <w:marBottom w:val="0"/>
              <w:divBdr>
                <w:top w:val="none" w:sz="0" w:space="0" w:color="auto"/>
                <w:left w:val="none" w:sz="0" w:space="0" w:color="auto"/>
                <w:bottom w:val="none" w:sz="0" w:space="0" w:color="auto"/>
                <w:right w:val="none" w:sz="0" w:space="0" w:color="auto"/>
              </w:divBdr>
            </w:div>
          </w:divsChild>
        </w:div>
        <w:div w:id="1210336088">
          <w:marLeft w:val="-240"/>
          <w:marRight w:val="-240"/>
          <w:marTop w:val="0"/>
          <w:marBottom w:val="0"/>
          <w:divBdr>
            <w:top w:val="none" w:sz="0" w:space="0" w:color="auto"/>
            <w:left w:val="none" w:sz="0" w:space="0" w:color="auto"/>
            <w:bottom w:val="none" w:sz="0" w:space="0" w:color="auto"/>
            <w:right w:val="none" w:sz="0" w:space="0" w:color="auto"/>
          </w:divBdr>
          <w:divsChild>
            <w:div w:id="2064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344">
      <w:bodyDiv w:val="1"/>
      <w:marLeft w:val="0"/>
      <w:marRight w:val="0"/>
      <w:marTop w:val="0"/>
      <w:marBottom w:val="0"/>
      <w:divBdr>
        <w:top w:val="none" w:sz="0" w:space="0" w:color="auto"/>
        <w:left w:val="none" w:sz="0" w:space="0" w:color="auto"/>
        <w:bottom w:val="none" w:sz="0" w:space="0" w:color="auto"/>
        <w:right w:val="none" w:sz="0" w:space="0" w:color="auto"/>
      </w:divBdr>
    </w:div>
    <w:div w:id="1395931971">
      <w:bodyDiv w:val="1"/>
      <w:marLeft w:val="0"/>
      <w:marRight w:val="0"/>
      <w:marTop w:val="0"/>
      <w:marBottom w:val="0"/>
      <w:divBdr>
        <w:top w:val="none" w:sz="0" w:space="0" w:color="auto"/>
        <w:left w:val="none" w:sz="0" w:space="0" w:color="auto"/>
        <w:bottom w:val="none" w:sz="0" w:space="0" w:color="auto"/>
        <w:right w:val="none" w:sz="0" w:space="0" w:color="auto"/>
      </w:divBdr>
      <w:divsChild>
        <w:div w:id="89199523">
          <w:marLeft w:val="-240"/>
          <w:marRight w:val="-240"/>
          <w:marTop w:val="0"/>
          <w:marBottom w:val="0"/>
          <w:divBdr>
            <w:top w:val="none" w:sz="0" w:space="0" w:color="auto"/>
            <w:left w:val="none" w:sz="0" w:space="0" w:color="auto"/>
            <w:bottom w:val="none" w:sz="0" w:space="0" w:color="auto"/>
            <w:right w:val="none" w:sz="0" w:space="0" w:color="auto"/>
          </w:divBdr>
          <w:divsChild>
            <w:div w:id="1253589077">
              <w:marLeft w:val="0"/>
              <w:marRight w:val="0"/>
              <w:marTop w:val="0"/>
              <w:marBottom w:val="0"/>
              <w:divBdr>
                <w:top w:val="none" w:sz="0" w:space="0" w:color="auto"/>
                <w:left w:val="none" w:sz="0" w:space="0" w:color="auto"/>
                <w:bottom w:val="none" w:sz="0" w:space="0" w:color="auto"/>
                <w:right w:val="none" w:sz="0" w:space="0" w:color="auto"/>
              </w:divBdr>
            </w:div>
          </w:divsChild>
        </w:div>
        <w:div w:id="1098717161">
          <w:marLeft w:val="-240"/>
          <w:marRight w:val="-240"/>
          <w:marTop w:val="0"/>
          <w:marBottom w:val="0"/>
          <w:divBdr>
            <w:top w:val="none" w:sz="0" w:space="0" w:color="auto"/>
            <w:left w:val="none" w:sz="0" w:space="0" w:color="auto"/>
            <w:bottom w:val="none" w:sz="0" w:space="0" w:color="auto"/>
            <w:right w:val="none" w:sz="0" w:space="0" w:color="auto"/>
          </w:divBdr>
          <w:divsChild>
            <w:div w:id="14924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app/ac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apple.com/us/app/nhs-app/id1388411277?ls=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nhs.online.nhsonline" TargetMode="External"/><Relationship Id="rId11" Type="http://schemas.openxmlformats.org/officeDocument/2006/relationships/image" Target="media/image3.sv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p.n8400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10</cp:revision>
  <cp:lastPrinted>2025-04-01T15:45:00Z</cp:lastPrinted>
  <dcterms:created xsi:type="dcterms:W3CDTF">2025-03-25T13:56:00Z</dcterms:created>
  <dcterms:modified xsi:type="dcterms:W3CDTF">2025-04-01T15:53:00Z</dcterms:modified>
</cp:coreProperties>
</file>